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87E3C" w14:textId="77777777" w:rsidR="00AE4C72" w:rsidRPr="00AE4C72" w:rsidRDefault="00AE4C72" w:rsidP="00AE4C72">
      <w:pPr>
        <w:rPr>
          <w:b/>
          <w:bCs/>
        </w:rPr>
      </w:pPr>
      <w:r w:rsidRPr="00AE4C72">
        <w:rPr>
          <w:b/>
          <w:bCs/>
        </w:rPr>
        <w:t>Резюме</w:t>
      </w:r>
    </w:p>
    <w:p w14:paraId="7D7F87AE" w14:textId="0EEDC748" w:rsidR="00AE4C72" w:rsidRDefault="00AE4C72" w:rsidP="00AE4C72">
      <w:r>
        <w:t>Проведен анализ клинического случая у пациента, у которого после чрескожного коронарного вмешательства</w:t>
      </w:r>
      <w:r>
        <w:t xml:space="preserve"> </w:t>
      </w:r>
      <w:r>
        <w:t>со стентированием правой коронарной артерии развился инфекционный эндокардит. Несмотря на большой</w:t>
      </w:r>
      <w:r>
        <w:t xml:space="preserve"> </w:t>
      </w:r>
      <w:r>
        <w:t>размер вегетации на створке аортального клапана (23 мм), он подвергся полной регрессии в течение 22 сут.</w:t>
      </w:r>
      <w:r>
        <w:t xml:space="preserve"> </w:t>
      </w:r>
      <w:r>
        <w:t>Интересен факт отсутствия предшествующего поражения аортального клапана, что предполагает ятрогенность развившейся у этого больного аортальной недостаточности и инфекционного эндокардита.</w:t>
      </w:r>
    </w:p>
    <w:p w14:paraId="20850DC8" w14:textId="77777777" w:rsidR="00AE4C72" w:rsidRPr="00AE4C72" w:rsidRDefault="00AE4C72" w:rsidP="00AE4C72">
      <w:pPr>
        <w:rPr>
          <w:b/>
          <w:bCs/>
        </w:rPr>
      </w:pPr>
      <w:r w:rsidRPr="00AE4C72">
        <w:rPr>
          <w:b/>
          <w:bCs/>
        </w:rPr>
        <w:t>Ключевые слова</w:t>
      </w:r>
    </w:p>
    <w:p w14:paraId="46349DB5" w14:textId="2B6E76F7" w:rsidR="00A2618D" w:rsidRPr="00AE4C72" w:rsidRDefault="00AE4C72" w:rsidP="00AE4C72">
      <w:r>
        <w:t>Коронарное стентирование, инфекционный эндокардит, ао</w:t>
      </w:r>
      <w:bookmarkStart w:id="0" w:name="_GoBack"/>
      <w:bookmarkEnd w:id="0"/>
      <w:r>
        <w:t>ртальный клапан.</w:t>
      </w:r>
    </w:p>
    <w:sectPr w:rsidR="00A2618D" w:rsidRPr="00AE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2020-04-10T11:16:00Z</dcterms:created>
  <dcterms:modified xsi:type="dcterms:W3CDTF">2020-04-10T11:16:00Z</dcterms:modified>
</cp:coreProperties>
</file>